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979E" w14:textId="43598D62" w:rsidR="00826C05" w:rsidRDefault="009C5B4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>
        <w:rPr>
          <w:sz w:val="23"/>
          <w:szCs w:val="23"/>
        </w:rPr>
        <w:t xml:space="preserve">SD </w:t>
      </w:r>
      <w:r w:rsidR="008B7CB9" w:rsidRPr="008B7CB9">
        <w:rPr>
          <w:color w:val="EE0000"/>
          <w:sz w:val="23"/>
          <w:szCs w:val="23"/>
        </w:rPr>
        <w:t>XX</w:t>
      </w:r>
      <w:r>
        <w:rPr>
          <w:sz w:val="23"/>
          <w:szCs w:val="23"/>
        </w:rPr>
        <w:t xml:space="preserve"> priedas</w:t>
      </w:r>
    </w:p>
    <w:p w14:paraId="78AC0381" w14:textId="2D92B3B3" w:rsidR="00AD2288" w:rsidRDefault="00AD2288" w:rsidP="3925D848">
      <w:pPr>
        <w:shd w:val="clear" w:color="auto" w:fill="FFFFFF" w:themeFill="background1"/>
        <w:suppressAutoHyphens/>
        <w:ind w:left="5517" w:firstLine="720"/>
        <w:rPr>
          <w:sz w:val="23"/>
          <w:szCs w:val="23"/>
        </w:rPr>
      </w:pPr>
      <w:r w:rsidRPr="3925D848">
        <w:rPr>
          <w:sz w:val="23"/>
          <w:szCs w:val="23"/>
        </w:rPr>
        <w:t xml:space="preserve">Nacionalinio saugumo reikalavimų atitikties </w:t>
      </w:r>
    </w:p>
    <w:p w14:paraId="7A0F54AF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930C246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1E99C548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0C322A6F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7B929E8A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42D9198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1DB44FFE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45A350EE" w14:textId="77777777" w:rsidR="009C5B48" w:rsidRDefault="009C5B48">
      <w:pPr>
        <w:shd w:val="clear" w:color="auto" w:fill="FFFFFF"/>
        <w:suppressAutoHyphens/>
        <w:jc w:val="center"/>
        <w:rPr>
          <w:b/>
          <w:sz w:val="20"/>
        </w:rPr>
      </w:pPr>
    </w:p>
    <w:p w14:paraId="296D8CDB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D68F5F" w14:textId="685DE5DB" w:rsidR="009F56AA" w:rsidRDefault="009C5B48" w:rsidP="009C5B4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AKCINĖ BENDROVĖ LIETUVOS PAŠTAS</w:t>
      </w:r>
    </w:p>
    <w:p w14:paraId="5746F92A" w14:textId="77777777" w:rsidR="009F56AA" w:rsidRDefault="00AD2288" w:rsidP="009C5B4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A1D7632" w14:textId="06F788AA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 xml:space="preserve">dalyvaujantis (-i) </w:t>
      </w:r>
      <w:r w:rsidR="009C5B48">
        <w:rPr>
          <w:color w:val="000000"/>
          <w:szCs w:val="24"/>
        </w:rPr>
        <w:t>akcinės bendrovės Lietuvos paštas</w:t>
      </w:r>
    </w:p>
    <w:p w14:paraId="574C4BA8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4FF50A9" w14:textId="767C240E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vykdomame  </w:t>
      </w:r>
      <w:r w:rsidR="00F55324">
        <w:rPr>
          <w:color w:val="000000"/>
          <w:szCs w:val="24"/>
        </w:rPr>
        <w:t>Mobiliojo ryšio paslaugų pirkime</w:t>
      </w:r>
      <w:r>
        <w:rPr>
          <w:color w:val="000000"/>
          <w:szCs w:val="24"/>
        </w:rPr>
        <w:t>, atitinka toliau nurodomus reikalavimus:</w:t>
      </w:r>
    </w:p>
    <w:p w14:paraId="71C63B0F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71597177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F1F82D9" w14:textId="77777777" w:rsidR="0054202E" w:rsidRDefault="0054202E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1FD6F84" w14:textId="77777777" w:rsidR="0054202E" w:rsidRDefault="0054202E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9574"/>
      </w:tblGrid>
      <w:tr w:rsidR="009F56AA" w14:paraId="4FAB49D0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E365865" w14:textId="2F541B3C" w:rsidR="009F56AA" w:rsidRDefault="005C7EB5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3EFE37" w14:textId="6218331E" w:rsidR="009F56AA" w:rsidRDefault="009C5B48" w:rsidP="009C5B48">
            <w:pPr>
              <w:shd w:val="clear" w:color="auto" w:fill="FFFFFF"/>
              <w:tabs>
                <w:tab w:val="left" w:pos="390"/>
                <w:tab w:val="left" w:pos="1260"/>
              </w:tabs>
              <w:ind w:firstLine="57"/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</w:t>
            </w:r>
            <w:r>
              <w:rPr>
                <w:lang w:eastAsia="lt-LT"/>
              </w:rPr>
              <w:t xml:space="preserve">Lietuvos Respublikos viešųjų pirkimų įstatymo (toliau – VPĮ) </w:t>
            </w:r>
            <w:r>
              <w:t>92 straipsnio 14 dalyje numatytame sąraše nurodytose valstybėse ar teritorijose</w:t>
            </w:r>
          </w:p>
        </w:tc>
      </w:tr>
      <w:tr w:rsidR="009F56AA" w14:paraId="01507AB8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793B957D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E2CFF2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5C1E7E4F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7808571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8BF40D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79BF94CE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9574"/>
      </w:tblGrid>
      <w:tr w:rsidR="009F56AA" w14:paraId="7AB70B1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CA091" w14:textId="0F9D0468" w:rsidR="009F56AA" w:rsidRDefault="005C7EB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2.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068ACB8" w14:textId="28ACFE42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D41591">
              <w:rPr>
                <w:i/>
                <w:iCs/>
                <w:sz w:val="20"/>
              </w:rPr>
              <w:t xml:space="preserve"> </w:t>
            </w:r>
          </w:p>
        </w:tc>
      </w:tr>
      <w:tr w:rsidR="009F56AA" w14:paraId="6428FFB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0B80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10CE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DD7A932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3E7DF6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197C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11B0DDA6" w14:textId="78C02157" w:rsidR="009F56AA" w:rsidRDefault="009F56AA" w:rsidP="00EB2664">
      <w:pPr>
        <w:shd w:val="clear" w:color="auto" w:fill="FFFFFF"/>
        <w:ind w:firstLine="1219"/>
        <w:rPr>
          <w:i/>
          <w:sz w:val="20"/>
        </w:rPr>
      </w:pPr>
    </w:p>
    <w:p w14:paraId="4933F23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9574"/>
      </w:tblGrid>
      <w:tr w:rsidR="009F56AA" w14:paraId="72B6B924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0CA6577A" w:rsidR="009F56AA" w:rsidRDefault="005C7EB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3.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7F1A6FA0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6630A1A9" w14:textId="77777777" w:rsidR="009F56AA" w:rsidRDefault="009F56AA">
            <w:pPr>
              <w:jc w:val="both"/>
              <w:rPr>
                <w:szCs w:val="24"/>
              </w:rPr>
            </w:pPr>
          </w:p>
        </w:tc>
      </w:tr>
      <w:tr w:rsidR="009F56AA" w14:paraId="7886A6F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EEB7E1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B50C0F8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64995F73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6AEFA56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6AA40F6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1CD3813D" w:rsidR="009F56AA" w:rsidRDefault="00AD2288" w:rsidP="00421204">
      <w:pPr>
        <w:ind w:left="709" w:right="474"/>
        <w:jc w:val="both"/>
        <w:rPr>
          <w:szCs w:val="24"/>
        </w:rPr>
      </w:pPr>
      <w:r>
        <w:rPr>
          <w:szCs w:val="24"/>
        </w:rPr>
        <w:lastRenderedPageBreak/>
        <w:t>Suprantu, kad vadovaudamasis PĮ 52 straipsnio 4 dalimi perkantysis subjektas bet kuriuo pirkimo procedūros metu gali paprašyti kandidatų ar dalyvių pateikti visus ar dalį dokumentų, patvirtinančių atitiktį PĮ 50 straipsnio 9 dalies, jeigu tai būtina siekiant užtikrinti tinkamą pirkimo procedūros atlikimą.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6E5599A1" w:rsidR="009F56AA" w:rsidRDefault="00AD2288" w:rsidP="00421204">
      <w:pPr>
        <w:ind w:left="709" w:right="332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1C01B16C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227DC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B782D" w14:textId="77777777" w:rsidR="00727EBC" w:rsidRDefault="00727EBC">
      <w:pPr>
        <w:suppressAutoHyphens/>
        <w:textAlignment w:val="baseline"/>
      </w:pPr>
      <w:r>
        <w:separator/>
      </w:r>
    </w:p>
  </w:endnote>
  <w:endnote w:type="continuationSeparator" w:id="0">
    <w:p w14:paraId="78018E32" w14:textId="77777777" w:rsidR="00727EBC" w:rsidRDefault="00727EBC">
      <w:pPr>
        <w:suppressAutoHyphens/>
        <w:textAlignment w:val="baseline"/>
      </w:pPr>
      <w:r>
        <w:continuationSeparator/>
      </w:r>
    </w:p>
  </w:endnote>
  <w:endnote w:type="continuationNotice" w:id="1">
    <w:p w14:paraId="4A21B06B" w14:textId="77777777" w:rsidR="00727EBC" w:rsidRDefault="00727E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BB0D9" w14:textId="77777777" w:rsidR="00727EBC" w:rsidRDefault="00727EBC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0FB178B" w14:textId="77777777" w:rsidR="00727EBC" w:rsidRDefault="00727EBC">
      <w:pPr>
        <w:suppressAutoHyphens/>
        <w:textAlignment w:val="baseline"/>
      </w:pPr>
      <w:r>
        <w:continuationSeparator/>
      </w:r>
    </w:p>
  </w:footnote>
  <w:footnote w:type="continuationNotice" w:id="1">
    <w:p w14:paraId="50A0E413" w14:textId="77777777" w:rsidR="00727EBC" w:rsidRDefault="00727EB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633C4"/>
    <w:rsid w:val="00187FEF"/>
    <w:rsid w:val="00261E3B"/>
    <w:rsid w:val="00295D29"/>
    <w:rsid w:val="002C5B56"/>
    <w:rsid w:val="00336ACA"/>
    <w:rsid w:val="00337A22"/>
    <w:rsid w:val="00417E95"/>
    <w:rsid w:val="00421204"/>
    <w:rsid w:val="004228FB"/>
    <w:rsid w:val="0045682B"/>
    <w:rsid w:val="004A23A2"/>
    <w:rsid w:val="004E3E8C"/>
    <w:rsid w:val="0053550E"/>
    <w:rsid w:val="00537F9D"/>
    <w:rsid w:val="0054202E"/>
    <w:rsid w:val="00551A1E"/>
    <w:rsid w:val="005C7EB5"/>
    <w:rsid w:val="00652E19"/>
    <w:rsid w:val="00727EBC"/>
    <w:rsid w:val="00826C05"/>
    <w:rsid w:val="008566F8"/>
    <w:rsid w:val="008B7CB9"/>
    <w:rsid w:val="0099023A"/>
    <w:rsid w:val="009C5B48"/>
    <w:rsid w:val="009F56AA"/>
    <w:rsid w:val="00A30E40"/>
    <w:rsid w:val="00A67349"/>
    <w:rsid w:val="00A7747E"/>
    <w:rsid w:val="00AD2288"/>
    <w:rsid w:val="00B8776D"/>
    <w:rsid w:val="00BB4E43"/>
    <w:rsid w:val="00C13B0C"/>
    <w:rsid w:val="00CC3E2D"/>
    <w:rsid w:val="00D41591"/>
    <w:rsid w:val="00D91073"/>
    <w:rsid w:val="00E63F33"/>
    <w:rsid w:val="00E74413"/>
    <w:rsid w:val="00EB2664"/>
    <w:rsid w:val="00EE1CDA"/>
    <w:rsid w:val="00F55324"/>
    <w:rsid w:val="00F61A8B"/>
    <w:rsid w:val="3925D848"/>
    <w:rsid w:val="68B3D488"/>
    <w:rsid w:val="7CD9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336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ntTable.xml"
                 Type="http://schemas.openxmlformats.org/officeDocument/2006/relationships/fontTable"/>
   <Relationship Id="rId11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styles.xml"
                 Type="http://schemas.openxmlformats.org/officeDocument/2006/relationships/styles"/>
   <Relationship Id="rId6" Target="settings.xml"
                 Type="http://schemas.openxmlformats.org/officeDocument/2006/relationships/settings"/>
   <Relationship Id="rId7" Target="webSettings.xml"
                 Type="http://schemas.openxmlformats.org/officeDocument/2006/relationships/webSettings"/>
   <Relationship Id="rId8" Target="footnotes.xml"
                 Type="http://schemas.openxmlformats.org/officeDocument/2006/relationships/footnotes"/>
   <Relationship Id="rId9" Target="endnotes.xml"
                 Type="http://schemas.openxmlformats.org/officeDocument/2006/relationships/endnotes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18" ma:contentTypeDescription="Create a new document." ma:contentTypeScope="" ma:versionID="58b9d99565a30a853bac5d6ec5496fd4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a3f3079170efff3187a10d288700bb07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3.xml><?xml version="1.0" encoding="utf-8"?>
<ds:datastoreItem xmlns:ds="http://schemas.openxmlformats.org/officeDocument/2006/customXml" ds:itemID="{3566519F-AB51-4830-A07B-0EBA81B0DF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2087</Words>
  <Characters>1191</Characters>
  <Application>Microsoft Office Word</Application>
  <DocSecurity>0</DocSecurity>
  <Lines>9</Lines>
  <Paragraphs>6</Paragraphs>
  <ScaleCrop>false</ScaleCrop>
  <Company/>
  <LinksUpToDate>false</LinksUpToDate>
  <CharactersWithSpaces>3272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2024-03-14T11:55:00Z</dcterms:created>
  <dc:creator>Sandra Brazauskienė</dc:creator>
  <cp:lastModifiedBy>Skirmutė Pašluostienė</cp:lastModifiedBy>
  <cp:lastPrinted>2017-06-22T06:38:00Z</cp:lastPrinted>
  <dcterms:modified xsi:type="dcterms:W3CDTF">2026-07-19T13:04:00Z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